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DD" w:rsidRDefault="00886FDD" w:rsidP="00886FDD">
      <w:pPr>
        <w:pStyle w:val="a3"/>
        <w:spacing w:before="0" w:beforeAutospacing="0" w:after="0" w:afterAutospacing="0" w:line="32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ВІДГУК</w:t>
      </w:r>
    </w:p>
    <w:p w:rsidR="00886FDD" w:rsidRDefault="00886FDD" w:rsidP="00886FDD">
      <w:pPr>
        <w:pStyle w:val="a3"/>
        <w:spacing w:before="0" w:beforeAutospacing="0" w:after="0" w:afterAutospacing="0" w:line="324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офіційного опонента, доктора технічних наук</w:t>
      </w:r>
    </w:p>
    <w:p w:rsidR="00886FDD" w:rsidRDefault="00886FDD" w:rsidP="00886FDD">
      <w:pPr>
        <w:pStyle w:val="a3"/>
        <w:spacing w:before="0" w:beforeAutospacing="0" w:after="0" w:afterAutospacing="0" w:line="324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Зберовського Василя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Владиславовича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дисертаційну роботу</w:t>
      </w:r>
    </w:p>
    <w:p w:rsidR="00886FDD" w:rsidRDefault="00886FDD" w:rsidP="00886FDD">
      <w:pPr>
        <w:tabs>
          <w:tab w:val="left" w:pos="9639"/>
        </w:tabs>
        <w:spacing w:after="0" w:line="32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Цівки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Євгенія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Сергійовича</w:t>
      </w:r>
    </w:p>
    <w:p w:rsidR="002E0C47" w:rsidRDefault="00886FDD" w:rsidP="00886FDD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5A35">
        <w:rPr>
          <w:rFonts w:ascii="Times New Roman" w:hAnsi="Times New Roman" w:cs="Times New Roman"/>
          <w:b/>
          <w:bCs/>
          <w:sz w:val="28"/>
          <w:szCs w:val="20"/>
          <w:lang w:val="uk-UA" w:eastAsia="zh-CN"/>
        </w:rPr>
        <w:t>«</w:t>
      </w:r>
      <w:r w:rsidRPr="00335A35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Обґрунтування взаємодії кріплення із композитних матеріалів підготовчих виробок зі </w:t>
      </w:r>
      <w:proofErr w:type="spellStart"/>
      <w:r w:rsidRPr="00335A35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>слабометаморфізованими</w:t>
      </w:r>
      <w:proofErr w:type="spellEnd"/>
      <w:r w:rsidRPr="00335A35">
        <w:rPr>
          <w:rFonts w:ascii="Times New Roman" w:hAnsi="Times New Roman" w:cs="Times New Roman"/>
          <w:b/>
          <w:bCs/>
          <w:sz w:val="28"/>
          <w:szCs w:val="28"/>
          <w:lang w:val="uk-UA" w:eastAsia="zh-CN"/>
        </w:rPr>
        <w:t xml:space="preserve"> породами шахт Західного Донбасу»</w:t>
      </w:r>
      <w:r w:rsidRPr="00886F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35A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подану на здобуття наукового ступеня доктора філософії з галузі знань 18 – Виробництво та технології за спеціальністю 184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«Гірництво»</w:t>
      </w:r>
    </w:p>
    <w:p w:rsidR="00886FDD" w:rsidRDefault="00886FDD" w:rsidP="00886FDD">
      <w:pPr>
        <w:spacing w:after="0" w:line="32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86FDD" w:rsidRDefault="00886FDD" w:rsidP="00886FDD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A35">
        <w:rPr>
          <w:rFonts w:ascii="Times New Roman" w:hAnsi="Times New Roman" w:cs="Times New Roman"/>
          <w:sz w:val="28"/>
          <w:szCs w:val="28"/>
          <w:lang w:val="uk-UA"/>
        </w:rPr>
        <w:t>Відгук складено на основі вивчення дисертації, опублікованих здобувачем наукових праць, а також документів, що свідчать про реалізацію та впровадження наукових досліджень.</w:t>
      </w:r>
    </w:p>
    <w:p w:rsidR="00886FDD" w:rsidRDefault="00886FDD" w:rsidP="00886FDD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0D27" w:rsidRDefault="00F90D27" w:rsidP="00F90D27">
      <w:pPr>
        <w:spacing w:before="120" w:after="120" w:line="32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1. Актуальність обраної теми досліджень</w:t>
      </w:r>
    </w:p>
    <w:p w:rsidR="00F90D27" w:rsidRDefault="00F90D27" w:rsidP="00F90D2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 забезпечення стійкості підготовчих виробок на вугільних шахтах Західного Донбасу є надзвичайно важливою, оскільки ефективність і безпека гірничих робіт залежать від їх експлуатаційного стану. Видобуток вугілля ускладнюється через швидке збільшення глибини робіт та погіршення геологічних умов. </w:t>
      </w:r>
    </w:p>
    <w:p w:rsidR="00F90D27" w:rsidRDefault="00F90D27" w:rsidP="00F90D2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Стійкість підготовчих виробок в основному залежить від методів їх проведення, охорони, розташування відносно меж очисних робіт, а також від типу, конструкції та працездатності використовуваних кріплень. Зменшити інтенсивність нерівномірного розподілу тиску навколо виробки можна за рахунок впровадження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ресурсоощадних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систем кріплень та повторного використання виробок з застосуванням вуглепластиків.</w:t>
      </w:r>
    </w:p>
    <w:p w:rsidR="00F90D27" w:rsidRDefault="00F90D27" w:rsidP="00F90D2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Справжня стійкість виробок значною мірою залежить від характеристик використовуваних матеріалів. Аркове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вуглепластикове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кріплення здатне витримувати навантаження від ваги порід покрівлі та знижувати інтенсивність напружень навколо контуру виробки завдяки фізико-механічним властивостям вуглецевого волокна.</w:t>
      </w:r>
    </w:p>
    <w:p w:rsidR="00F90D27" w:rsidRDefault="00F90D27" w:rsidP="00F90D2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Тому, вважаю </w:t>
      </w:r>
      <w:r w:rsidRPr="00F90D27">
        <w:rPr>
          <w:rFonts w:ascii="Times New Roman" w:hAnsi="Times New Roman" w:cs="Times New Roman"/>
          <w:sz w:val="28"/>
          <w:szCs w:val="28"/>
          <w:lang w:val="uk-UA"/>
        </w:rPr>
        <w:t>що тема дисертаційної роботи Цівки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Є.С є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актуальною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6FDD" w:rsidRDefault="00886FD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0D27" w:rsidRDefault="00F90D27" w:rsidP="00F90D27">
      <w:pPr>
        <w:spacing w:before="120" w:after="120" w:line="324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 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науковими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програмами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>, планами, темами</w:t>
      </w:r>
    </w:p>
    <w:p w:rsidR="00F90D27" w:rsidRDefault="00F90D27" w:rsidP="00F90D27">
      <w:pPr>
        <w:pStyle w:val="a5"/>
        <w:spacing w:line="324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Дисертаційна робота виконувалась на кафедрі гірничої інженерії та освіти НТУ «Дніпровська політехніка»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під час проведення досліджень за тематиками: </w:t>
      </w:r>
      <w:r>
        <w:rPr>
          <w:rFonts w:ascii="Times New Roman" w:hAnsi="Times New Roman"/>
          <w:sz w:val="28"/>
          <w:szCs w:val="28"/>
          <w:lang w:val="uk-UA"/>
        </w:rPr>
        <w:t>тема ГП-501 «</w:t>
      </w:r>
      <w:r>
        <w:rPr>
          <w:rFonts w:ascii="Times New Roman" w:eastAsia="MS Mincho" w:hAnsi="Times New Roman"/>
          <w:sz w:val="28"/>
          <w:szCs w:val="28"/>
          <w:lang w:val="uk-UA"/>
        </w:rPr>
        <w:t>Виявлення закономірностей фазових перетворень газогідратів і напружено-деформованого стану гірського масиву та розробка інноваційних геотехнологій</w:t>
      </w:r>
      <w:r>
        <w:rPr>
          <w:rFonts w:ascii="Times New Roman" w:hAnsi="Times New Roman"/>
          <w:sz w:val="28"/>
          <w:szCs w:val="28"/>
          <w:lang w:val="uk-UA"/>
        </w:rPr>
        <w:t>» (№ Д/Р 0119U000249); тема ГП-504 «Наукові та практичні основи оптимізації розрахунку параметрів інноваційних технологій при видобутку корисних копалин підземним способом» (№ Д/Р 0120U102077); тема ГП-509 «Наукові та практичні рішення оптимізаційних завдань при впровадженні інноваційних технологій мінімізації ризиків при закритті вугільних шахт» (№ Д/Р 0122U001719)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та тема ГП-514 «Розробка геомеханічних моделей гірського масиву та інноваційних технологій комплексного видобутку мінеральних ресурсів вугільних шахт» (№ Д/Р 0123U101808).</w:t>
      </w:r>
    </w:p>
    <w:p w:rsidR="00F90D27" w:rsidRDefault="00F90D27" w:rsidP="00F90D27">
      <w:pPr>
        <w:pStyle w:val="a5"/>
        <w:spacing w:line="324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</w:p>
    <w:p w:rsidR="00F87CDC" w:rsidRDefault="00F87CDC" w:rsidP="00F87CDC">
      <w:pPr>
        <w:spacing w:before="120" w:after="120" w:line="324" w:lineRule="auto"/>
        <w:ind w:firstLine="709"/>
        <w:jc w:val="both"/>
        <w:rPr>
          <w:rStyle w:val="35"/>
          <w:b/>
          <w:bCs/>
          <w:i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Style w:val="34"/>
          <w:b/>
          <w:bCs/>
          <w:i/>
          <w:lang w:val="uk-UA"/>
        </w:rPr>
        <w:t>Аналіз змісту роботи, наукової новизни, практичної вагомості,</w:t>
      </w:r>
      <w:r>
        <w:rPr>
          <w:rStyle w:val="33"/>
          <w:b/>
          <w:bCs/>
          <w:i/>
          <w:lang w:val="uk-UA"/>
        </w:rPr>
        <w:t xml:space="preserve"> </w:t>
      </w:r>
      <w:r>
        <w:rPr>
          <w:rStyle w:val="35"/>
          <w:bCs/>
          <w:i/>
          <w:lang w:val="uk-UA"/>
        </w:rPr>
        <w:t>вірогідності та обґрунтованості отриманих результатів</w:t>
      </w:r>
    </w:p>
    <w:p w:rsidR="00F87CDC" w:rsidRDefault="00F87CDC" w:rsidP="00F87CDC">
      <w:pPr>
        <w:spacing w:before="120" w:after="120" w:line="324" w:lineRule="auto"/>
        <w:ind w:firstLine="709"/>
        <w:jc w:val="both"/>
        <w:rPr>
          <w:rStyle w:val="a6"/>
          <w:u w:val="single"/>
        </w:rPr>
      </w:pPr>
      <w:r>
        <w:rPr>
          <w:rStyle w:val="a6"/>
          <w:u w:val="single"/>
          <w:lang w:val="uk-UA"/>
        </w:rPr>
        <w:t>Структура та обсяг дисертації</w:t>
      </w: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Дисертаційна робота складається зі вступу, чотирьох розділів, висновків, списку використаної літератури (179 найменувань), та 5-ти додатків (А, Б, В, Г, Д). Загальний обсяг основного тексту дисертації – 124 сторінки.</w:t>
      </w:r>
      <w:r w:rsidR="002349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Зміст дисертації відповідає її обраній назві.</w:t>
      </w:r>
    </w:p>
    <w:p w:rsidR="00F87CDC" w:rsidRPr="00F87CDC" w:rsidRDefault="00F87CDC" w:rsidP="00F87CDC">
      <w:pPr>
        <w:spacing w:after="0" w:line="324" w:lineRule="auto"/>
        <w:ind w:firstLine="709"/>
        <w:jc w:val="both"/>
        <w:rPr>
          <w:rStyle w:val="5"/>
          <w:lang w:val="uk-UA"/>
        </w:rPr>
      </w:pPr>
      <w:r w:rsidRPr="0023497A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/>
          <w:i/>
          <w:iCs/>
          <w:sz w:val="28"/>
          <w:szCs w:val="28"/>
          <w:lang w:val="uk-UA"/>
        </w:rPr>
        <w:t>вступі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обґрунтовано актуальність теми дисертації, її зв'язок з програмами, планами й темами наукових досліджень; </w:t>
      </w:r>
      <w:bookmarkStart w:id="0" w:name="_Hlk119916504"/>
      <w:r>
        <w:rPr>
          <w:rFonts w:ascii="Times New Roman" w:hAnsi="Times New Roman"/>
          <w:sz w:val="28"/>
          <w:szCs w:val="28"/>
          <w:lang w:val="uk-UA"/>
        </w:rPr>
        <w:t>сформульовано мету роботи, завдання та методи досліджень;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наведено наукову новизну практичне значення отриманих результатів, відомості щодо апробації роботи, її структури та обсягу публікацій</w:t>
      </w:r>
      <w:r>
        <w:rPr>
          <w:rStyle w:val="5"/>
          <w:szCs w:val="28"/>
          <w:lang w:val="uk-UA"/>
        </w:rPr>
        <w:t>.</w:t>
      </w:r>
    </w:p>
    <w:p w:rsidR="0023497A" w:rsidRDefault="0023497A" w:rsidP="00F87CDC">
      <w:pPr>
        <w:spacing w:after="0" w:line="324" w:lineRule="auto"/>
        <w:ind w:firstLine="709"/>
        <w:jc w:val="both"/>
        <w:rPr>
          <w:rStyle w:val="5"/>
          <w:b/>
          <w:szCs w:val="28"/>
          <w:lang w:val="uk-UA"/>
        </w:rPr>
      </w:pPr>
    </w:p>
    <w:p w:rsidR="00F87CDC" w:rsidRDefault="00F87CDC" w:rsidP="00F87CDC">
      <w:pPr>
        <w:spacing w:after="0" w:line="324" w:lineRule="auto"/>
        <w:ind w:firstLine="709"/>
        <w:jc w:val="both"/>
        <w:rPr>
          <w:rFonts w:cs="Times New Roman"/>
        </w:rPr>
      </w:pPr>
      <w:r w:rsidRPr="0023497A">
        <w:rPr>
          <w:rStyle w:val="5"/>
          <w:b/>
          <w:szCs w:val="28"/>
          <w:lang w:val="uk-UA"/>
        </w:rPr>
        <w:t xml:space="preserve">У </w:t>
      </w:r>
      <w:r>
        <w:rPr>
          <w:rStyle w:val="5"/>
          <w:b/>
          <w:i/>
          <w:szCs w:val="28"/>
          <w:lang w:val="uk-UA"/>
        </w:rPr>
        <w:t>першому розділі</w:t>
      </w:r>
      <w:r>
        <w:rPr>
          <w:rStyle w:val="5"/>
          <w:szCs w:val="28"/>
          <w:lang w:val="uk-UA"/>
        </w:rPr>
        <w:t xml:space="preserve"> дисертації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наявних видів систем кріплень та можливість використання композитних матеріалів у вуглевидобувній промисловості» наведено аналіз технічних характеристик металевих аркових кріплень та їх недоліки. Розглянуто фізико-механічні властивості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композитних матеріалів. Наведено, що вони добре взаємодіють один з одним. Тому, через високу питому міцність, гнучкість, термостійкість і тривалий термін працездатності, для систем кріплення виробок слід використовувати вуглецеве волокно й сталь. </w:t>
      </w:r>
    </w:p>
    <w:p w:rsidR="0023497A" w:rsidRDefault="0023497A" w:rsidP="00F87CDC">
      <w:pPr>
        <w:spacing w:after="0" w:line="324" w:lineRule="auto"/>
        <w:ind w:firstLine="709"/>
        <w:jc w:val="both"/>
        <w:rPr>
          <w:rStyle w:val="5"/>
          <w:b/>
          <w:szCs w:val="28"/>
          <w:lang w:val="uk-UA"/>
        </w:rPr>
      </w:pP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97A">
        <w:rPr>
          <w:rStyle w:val="5"/>
          <w:b/>
          <w:szCs w:val="28"/>
          <w:lang w:val="uk-UA"/>
        </w:rPr>
        <w:t xml:space="preserve">У </w:t>
      </w:r>
      <w:r w:rsidRPr="0023497A">
        <w:rPr>
          <w:rStyle w:val="5"/>
          <w:b/>
          <w:i/>
          <w:szCs w:val="28"/>
          <w:lang w:val="uk-UA"/>
        </w:rPr>
        <w:t>д</w:t>
      </w:r>
      <w:r>
        <w:rPr>
          <w:rStyle w:val="5"/>
          <w:b/>
          <w:i/>
          <w:szCs w:val="28"/>
          <w:lang w:val="uk-UA"/>
        </w:rPr>
        <w:t>ругому розділі</w:t>
      </w:r>
      <w:r>
        <w:rPr>
          <w:rStyle w:val="5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розглянуто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програми комп'ютерного моделювання, які базуються на методі скінчених елементів, чисельному методі для розв'язання диференціальних рівнянь з похідними та інтегральними рівняннями при вирішенні задач визначення НДС гірського масиву з урахуванням повної діаграми «навантаження-деформація». Запропонована методика пошуку рішення за допомогою методу фіктивних зусиль взаємодії з енергетичними концепціями рівноваги суцільного середовища у позамежному стані. Встановлені основні вимоги до програмного комплексу та обґрунтовано застосування програмного комплексу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SolidWorks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визначення інтенсивності напружень навколо підготовчої виробки з використанням аркових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вуглепластикових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кріплень різних перетинів. </w:t>
      </w:r>
    </w:p>
    <w:p w:rsidR="0023497A" w:rsidRDefault="0023497A" w:rsidP="00963ACA">
      <w:pPr>
        <w:spacing w:after="0" w:line="360" w:lineRule="auto"/>
        <w:ind w:firstLine="709"/>
        <w:jc w:val="both"/>
        <w:rPr>
          <w:rStyle w:val="5"/>
          <w:b/>
          <w:szCs w:val="28"/>
          <w:lang w:val="uk-UA"/>
        </w:rPr>
      </w:pPr>
    </w:p>
    <w:p w:rsidR="00F87CDC" w:rsidRDefault="00F87CDC" w:rsidP="00963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97A">
        <w:rPr>
          <w:rStyle w:val="5"/>
          <w:b/>
          <w:szCs w:val="28"/>
          <w:lang w:val="uk-UA"/>
        </w:rPr>
        <w:t>У</w:t>
      </w:r>
      <w:r>
        <w:rPr>
          <w:rStyle w:val="5"/>
          <w:szCs w:val="28"/>
          <w:lang w:val="uk-UA"/>
        </w:rPr>
        <w:t xml:space="preserve"> </w:t>
      </w:r>
      <w:r>
        <w:rPr>
          <w:rStyle w:val="5"/>
          <w:b/>
          <w:i/>
          <w:szCs w:val="28"/>
          <w:lang w:val="uk-UA"/>
        </w:rPr>
        <w:t>третьому розділі</w:t>
      </w:r>
      <w:r>
        <w:rPr>
          <w:rStyle w:val="5"/>
          <w:szCs w:val="28"/>
          <w:lang w:val="uk-UA"/>
        </w:rPr>
        <w:t xml:space="preserve"> дисертації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гірничо-геологічних умов залежності зміни типу кріплення від збільшення тиску в умовах шахт Західного Донбасу» здобувач розглядає </w:t>
      </w:r>
      <w:r>
        <w:rPr>
          <w:rStyle w:val="fontstyle01"/>
          <w:lang w:val="uk-UA"/>
        </w:rPr>
        <w:t xml:space="preserve">гірничо-геологічні умови на шахтах </w:t>
      </w:r>
      <w:proofErr w:type="spellStart"/>
      <w:r>
        <w:rPr>
          <w:rStyle w:val="fontstyle01"/>
          <w:lang w:val="uk-UA"/>
        </w:rPr>
        <w:t>ПрАТ</w:t>
      </w:r>
      <w:proofErr w:type="spellEnd"/>
      <w:r>
        <w:rPr>
          <w:rStyle w:val="fontstyle01"/>
          <w:lang w:val="uk-UA"/>
        </w:rPr>
        <w:t xml:space="preserve"> «ДТЕК </w:t>
      </w:r>
      <w:proofErr w:type="spellStart"/>
      <w:r>
        <w:rPr>
          <w:rStyle w:val="fontstyle01"/>
          <w:lang w:val="uk-UA"/>
        </w:rPr>
        <w:t>Павлоградвугілля</w:t>
      </w:r>
      <w:proofErr w:type="spellEnd"/>
      <w:r>
        <w:rPr>
          <w:rStyle w:val="fontstyle01"/>
          <w:lang w:val="uk-UA"/>
        </w:rPr>
        <w:t>» та їх об’єднання в групи за подібними показниками. Моделює напружено-деформований стан системи кріплення із вуглепластику у вугільно-породному масиві навколо пласта С</w:t>
      </w:r>
      <w:r>
        <w:rPr>
          <w:rStyle w:val="fontstyle01"/>
          <w:vertAlign w:val="superscript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fontstyle01"/>
          <w:lang w:val="uk-UA"/>
        </w:rPr>
        <w:t xml:space="preserve">шахти імені Героїв Космосу, шахти «Дніпровська»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пласта </w:t>
      </w:r>
      <w:r>
        <w:rPr>
          <w:rStyle w:val="fontstyle01"/>
          <w:lang w:val="uk-UA"/>
        </w:rPr>
        <w:t>С</w:t>
      </w:r>
      <w:r>
        <w:rPr>
          <w:rStyle w:val="fontstyle01"/>
          <w:vertAlign w:val="superscript"/>
          <w:lang w:val="uk-UA"/>
        </w:rPr>
        <w:t xml:space="preserve">10 </w:t>
      </w:r>
      <w:r>
        <w:rPr>
          <w:rStyle w:val="fontstyle01"/>
          <w:lang w:val="uk-UA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умовах шахти «Західно-Донбаська</w:t>
      </w:r>
      <w:r>
        <w:rPr>
          <w:rFonts w:ascii="Times New Roman" w:hAnsi="Times New Roman" w:cs="Times New Roman"/>
          <w:color w:val="000000"/>
          <w:sz w:val="28"/>
          <w:lang w:val="uk-UA"/>
        </w:rPr>
        <w:t>»</w:t>
      </w:r>
      <w:r>
        <w:rPr>
          <w:rStyle w:val="fontstyle01"/>
          <w:lang w:val="uk-UA"/>
        </w:rPr>
        <w:t>, аналізує та узагальнює отримані результати.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87CDC" w:rsidRDefault="00F87CDC" w:rsidP="00963AC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результатами досліджень було встановлено, що концентрація інтенсивності напружень та їх область поширення зменшилися вдвічі, що призвело до зменшення обсягів зруйнованих порід у шарах покрівлі пласта і формування зниженого гірського тиску навколо підготовчої виробки. Також встановлено, що зниження напружень у верхняках та стояках рами відбувається при використанні вуглепластику завдяки новим замкам податливості. Це підтверджується здатністю вуглепластику сприймати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частину вертикального гірського тиску, завдяки своїм фізико-механічним властивостям, що зберігають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демпфувальний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ефект.</w:t>
      </w: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Отримані залежності підтвердили доцільність застосування вуглепластику в системах кріплення завдяки його гнучкості та високим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міцнісним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характеристикам. Встановлено, що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ресурсозаощаджувальні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умови рівноміцності елементів системи кріплення дозволяють зменшити металомісткість конструкції в п’ять разів за рахунок збільшення діаметра (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50 - 100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 мм) у конкретній точці контуру виробки, де прогнозується найбільший вплив тиску.</w:t>
      </w: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порівняння розрахунків напружено-деформованого стану базового металевого та аркового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вуглепластикового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кріплень показали зменшення інтенсивності напружень навколо підготовчої виробки. Завдяки опорної здатності вуглепластику напруження по всій системі кріплення зменшилися на 30-35%, що підтверджує тезу про зниження вертикального тиску на конструкцію кріплення.</w:t>
      </w: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підставі встановлених закономірностей оптимальних розмірів і типів кріплення з вуглепластику, розроблено рекомендації щодо доцільності його використання у шаруватому масиві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слабометаморфізованих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порід. </w:t>
      </w:r>
    </w:p>
    <w:p w:rsidR="0023497A" w:rsidRDefault="0023497A" w:rsidP="0023497A">
      <w:pPr>
        <w:spacing w:after="0" w:line="324" w:lineRule="auto"/>
        <w:ind w:firstLine="709"/>
        <w:jc w:val="both"/>
        <w:rPr>
          <w:rStyle w:val="5"/>
          <w:b/>
          <w:szCs w:val="28"/>
          <w:lang w:val="uk-UA"/>
        </w:rPr>
      </w:pPr>
    </w:p>
    <w:p w:rsidR="00F87CDC" w:rsidRDefault="00F87CDC" w:rsidP="0023497A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97A">
        <w:rPr>
          <w:rStyle w:val="5"/>
          <w:b/>
          <w:szCs w:val="28"/>
          <w:lang w:val="uk-UA"/>
        </w:rPr>
        <w:t xml:space="preserve">У </w:t>
      </w:r>
      <w:r>
        <w:rPr>
          <w:rStyle w:val="5"/>
          <w:b/>
          <w:i/>
          <w:szCs w:val="28"/>
          <w:lang w:val="uk-UA"/>
        </w:rPr>
        <w:t>четвертому розділі</w:t>
      </w:r>
      <w:r>
        <w:rPr>
          <w:rStyle w:val="5"/>
          <w:szCs w:val="28"/>
          <w:lang w:val="uk-UA"/>
        </w:rPr>
        <w:t xml:space="preserve"> дисертації розглянуто основні принципи фізичного моделювання, наведено методику моделювання та надано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е</w:t>
      </w:r>
      <w:r>
        <w:rPr>
          <w:rFonts w:ascii="Times New Roman" w:hAnsi="Times New Roman" w:cs="Times New Roman"/>
          <w:bCs/>
          <w:color w:val="000000"/>
          <w:sz w:val="28"/>
          <w:lang w:val="uk-UA"/>
        </w:rPr>
        <w:t xml:space="preserve">кспериментальних досліджень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зміни деформації масиву та кріплення в еквівалентній моделі </w:t>
      </w:r>
      <w:r>
        <w:rPr>
          <w:rFonts w:ascii="Times New Roman" w:hAnsi="Times New Roman" w:cs="Times New Roman"/>
          <w:bCs/>
          <w:color w:val="000000"/>
          <w:sz w:val="28"/>
          <w:lang w:val="uk-UA"/>
        </w:rPr>
        <w:t>шаруватого гірського масиву на пресі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 допомогою методу фізичного моделювання проявів гірського тиску з дотриманням критеріїв подібності вивчається механізм деформації товщі порід навколо підготовчої виробки у взаємодії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вуглепластиковим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кріпленням. </w:t>
      </w:r>
    </w:p>
    <w:p w:rsidR="00F87CDC" w:rsidRDefault="00F87CDC" w:rsidP="002349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Наведено основні етапи послідовності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друку у лабораторних умовах, створення цифрової моделі, друк об’єкта та виготовлення моделей. Розглянуто результати випробувань моделей на пресі під навантаженням </w:t>
      </w:r>
      <w:r>
        <w:rPr>
          <w:rFonts w:ascii="Times New Roman" w:hAnsi="Times New Roman" w:cs="Times New Roman"/>
          <w:color w:val="000000"/>
          <w:sz w:val="28"/>
          <w:lang w:val="uk-UA"/>
        </w:rPr>
        <w:t>0 </w:t>
      </w:r>
      <w:proofErr w:type="spellStart"/>
      <w:r>
        <w:rPr>
          <w:rFonts w:ascii="Times New Roman" w:hAnsi="Times New Roman" w:cs="Times New Roman"/>
          <w:color w:val="000000"/>
          <w:sz w:val="28"/>
          <w:lang w:val="uk-UA"/>
        </w:rPr>
        <w:t>кH</w:t>
      </w:r>
      <w:proofErr w:type="spellEnd"/>
      <w:r>
        <w:rPr>
          <w:rFonts w:ascii="Times New Roman" w:hAnsi="Times New Roman" w:cs="Times New Roman"/>
          <w:color w:val="000000"/>
          <w:sz w:val="28"/>
          <w:lang w:val="uk-UA"/>
        </w:rPr>
        <w:t xml:space="preserve">; 4 </w:t>
      </w:r>
      <w:proofErr w:type="spellStart"/>
      <w:r>
        <w:rPr>
          <w:rFonts w:ascii="Times New Roman" w:hAnsi="Times New Roman" w:cs="Times New Roman"/>
          <w:color w:val="000000"/>
          <w:sz w:val="28"/>
          <w:lang w:val="uk-UA"/>
        </w:rPr>
        <w:t>кН</w:t>
      </w:r>
      <w:proofErr w:type="spellEnd"/>
      <w:r>
        <w:rPr>
          <w:rFonts w:ascii="Times New Roman" w:hAnsi="Times New Roman" w:cs="Times New Roman"/>
          <w:color w:val="000000"/>
          <w:sz w:val="28"/>
          <w:lang w:val="uk-UA"/>
        </w:rPr>
        <w:t xml:space="preserve">; 9 </w:t>
      </w:r>
      <w:proofErr w:type="spellStart"/>
      <w:r>
        <w:rPr>
          <w:rFonts w:ascii="Times New Roman" w:hAnsi="Times New Roman" w:cs="Times New Roman"/>
          <w:color w:val="000000"/>
          <w:sz w:val="28"/>
          <w:lang w:val="uk-UA"/>
        </w:rPr>
        <w:t>кН</w:t>
      </w:r>
      <w:proofErr w:type="spellEnd"/>
      <w:r>
        <w:rPr>
          <w:rFonts w:ascii="Times New Roman" w:hAnsi="Times New Roman" w:cs="Times New Roman"/>
          <w:color w:val="000000"/>
          <w:sz w:val="28"/>
          <w:lang w:val="uk-UA"/>
        </w:rPr>
        <w:t xml:space="preserve">; 12 </w:t>
      </w:r>
      <w:proofErr w:type="spellStart"/>
      <w:r>
        <w:rPr>
          <w:rFonts w:ascii="Times New Roman" w:hAnsi="Times New Roman" w:cs="Times New Roman"/>
          <w:color w:val="000000"/>
          <w:sz w:val="28"/>
          <w:lang w:val="uk-UA"/>
        </w:rPr>
        <w:t>кН</w:t>
      </w:r>
      <w:proofErr w:type="spellEnd"/>
      <w:r>
        <w:rPr>
          <w:rFonts w:ascii="Times New Roman" w:hAnsi="Times New Roman" w:cs="Times New Roman"/>
          <w:color w:val="000000"/>
          <w:sz w:val="28"/>
          <w:lang w:val="uk-UA"/>
        </w:rPr>
        <w:t xml:space="preserve"> та 15 </w:t>
      </w:r>
      <w:proofErr w:type="spellStart"/>
      <w:r>
        <w:rPr>
          <w:rFonts w:ascii="Times New Roman" w:hAnsi="Times New Roman" w:cs="Times New Roman"/>
          <w:color w:val="000000"/>
          <w:sz w:val="28"/>
          <w:lang w:val="uk-UA"/>
        </w:rPr>
        <w:t>кН</w:t>
      </w:r>
      <w:proofErr w:type="spellEnd"/>
      <w:r>
        <w:rPr>
          <w:rFonts w:ascii="Times New Roman" w:hAnsi="Times New Roman" w:cs="Times New Roman"/>
          <w:color w:val="000000"/>
          <w:sz w:val="28"/>
          <w:lang w:val="uk-UA"/>
        </w:rPr>
        <w:t>, що відповідає реальним умовам навантажень за визначений відрізок часу.</w:t>
      </w: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 керувався законами теорії подібності, що враховували основні фізико-механічні характеристики деформації моделі </w:t>
      </w:r>
      <w:proofErr w:type="spellStart"/>
      <w:r>
        <w:rPr>
          <w:rStyle w:val="fontstyle01"/>
          <w:lang w:val="uk-UA"/>
        </w:rPr>
        <w:lastRenderedPageBreak/>
        <w:t>вуглепластикового</w:t>
      </w:r>
      <w:proofErr w:type="spellEnd"/>
      <w:r>
        <w:rPr>
          <w:rStyle w:val="fontstyle01"/>
          <w:lang w:val="uk-UA"/>
        </w:rPr>
        <w:t xml:space="preserve"> волокна та пластику типу </w:t>
      </w:r>
      <w:r>
        <w:rPr>
          <w:rStyle w:val="fontstyle01"/>
        </w:rPr>
        <w:t>PL</w:t>
      </w:r>
      <w:r>
        <w:rPr>
          <w:rStyle w:val="fontstyle01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модуль пружності, коефіцієнт Пуассона, міцність на стиск та розтяг, кут тертя та зчеплення. Це дає підставу вважати проведення досліджень коректним. </w:t>
      </w: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Встановлено, що завдяки новому виду композитного кріплення, при збільшенні навантаження з певним періодом часу та зменшенням інтенсивності нерівномірного розподілу напружень навколо виробки, зміщення контуру виробки зменшились на 20 %. </w:t>
      </w:r>
    </w:p>
    <w:p w:rsidR="00F87CDC" w:rsidRDefault="00F87CDC" w:rsidP="00F87CDC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01"/>
          <w:lang w:val="uk-UA"/>
        </w:rPr>
        <w:t>Отримані залежності деформації еквівалентного матеріалу при збільшенні навантаження, що прикладається,</w:t>
      </w:r>
      <w:r>
        <w:rPr>
          <w:lang w:val="uk-UA"/>
        </w:rPr>
        <w:t xml:space="preserve"> </w:t>
      </w:r>
      <w:r>
        <w:rPr>
          <w:rStyle w:val="fontstyle01"/>
          <w:lang w:val="uk-UA"/>
        </w:rPr>
        <w:t>показали що для складних гірничо-геологічних умов шахт Західного Донбасу розбіжність значень між лабораторними та теоретичними дослідженнями не перевищує 15 %.</w:t>
      </w:r>
    </w:p>
    <w:p w:rsidR="0023497A" w:rsidRDefault="0023497A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У загальних висновках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дисертації наведено основні, отримані автором, наукові та практичні результати досліджень, яки підкреслюють їх наукову новизну та практичну значущість. 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досліджень автором опубліковано 15 друкованих праць, з яких: 3 статті у наукових фахових виданнях України та 2 роботи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наукометричній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базі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Scopus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 патенти та 7 тез доповідей у матеріалах конференцій. Основні положення за результатами дисертаційної роботи достатньою мірою апробовані на наукових конференціях.</w:t>
      </w:r>
    </w:p>
    <w:p w:rsidR="0023497A" w:rsidRDefault="0023497A" w:rsidP="00226D1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26D17" w:rsidRDefault="00226D17" w:rsidP="00226D1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Наукова новизна отриманих результатів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Автором вперше отримано наступні результати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 – </w:t>
      </w:r>
      <w:proofErr w:type="spellStart"/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змодельовано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взаємодію підготовчої виробки з арковим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вуглепластиковим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кріпленням постійного та змінного перетину у програмному продукті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SolidWorks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що дозволило виявити характер деформацій навколо підготовчої виробки для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слабометаморфізованих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порід</w:t>
      </w:r>
      <w:r>
        <w:rPr>
          <w:rFonts w:ascii="Times New Roman" w:hAnsi="Times New Roman"/>
          <w:sz w:val="28"/>
          <w:lang w:val="uk-UA"/>
        </w:rPr>
        <w:t>;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 – 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встановлені раціональні параметри </w:t>
      </w:r>
      <w:proofErr w:type="spellStart"/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вуглепластикового</w:t>
      </w:r>
      <w:proofErr w:type="spellEnd"/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 xml:space="preserve"> аркового кріплення різних форм перетину, що взаємодіє з шаруватим масивом, завдяки, чому вдалось знизити інтенсивність напружень </w:t>
      </w:r>
      <w:r>
        <w:rPr>
          <w:rFonts w:ascii="Times New Roman" w:hAnsi="Times New Roman"/>
          <w:sz w:val="28"/>
          <w:szCs w:val="28"/>
          <w:lang w:val="uk-UA"/>
        </w:rPr>
        <w:t xml:space="preserve">з рівня </w:t>
      </w:r>
      <w:r w:rsidR="00375F6D" w:rsidRPr="00375F6D">
        <w:rPr>
          <w:rFonts w:ascii="Times New Roman" w:hAnsi="Times New Roman"/>
          <w:position w:val="-6"/>
          <w:sz w:val="28"/>
          <w:szCs w:val="28"/>
          <w:lang w:val="uk-UA"/>
        </w:rPr>
        <w:pict>
          <v:shape id="_x0000_s1029" style="position:absolute;left:0;text-align:left;margin-left:0;margin-top:0;width:50pt;height:50pt;z-index:251658240;visibility:hidden;mso-position-horizontal-relative:text;mso-position-vertical-relative:text" coordsize="21600,21600" o:spt="100" o:preferrelative="t" adj="0,,0" path="m@4@5l@4@11@9@11@9@5xe" filled="f" stroked="f">
            <v:stroke joinstyle="miter"/>
            <v:formulas/>
            <v:path o:connecttype="segments"/>
            <o:lock v:ext="edit" selection="t"/>
          </v:shape>
        </w:pict>
      </w:r>
      <w:r w:rsidRPr="00E129AD">
        <w:rPr>
          <w:rFonts w:ascii="Times New Roman" w:hAnsi="Times New Roman"/>
          <w:position w:val="-6"/>
          <w:sz w:val="28"/>
          <w:szCs w:val="28"/>
          <w:lang w:val="uk-UA"/>
        </w:rPr>
        <w:object w:dxaOrig="4320" w:dyaOrig="4320">
          <v:shape id="_x0000_i1025" style="width:11.25pt;height:10.5pt;visibility:visible" coordsize="21600,21600" o:spt="100" o:preferrelative="t" adj="0,,0" path="m@4@5l@4@11@9@11@9@5xe" filled="f" stroked="f">
            <v:stroke joinstyle="miter"/>
            <v:imagedata r:id="rId5" o:title=""/>
            <v:formulas/>
            <v:path o:connecttype="segments"/>
          </v:shape>
          <o:OLEObject Type="Embed" ProgID="Equation.DSMT4" ShapeID="_x0000_i1025" DrawAspect="Content" ObjectID="_1783931238" r:id="rId6"/>
        </w:object>
      </w:r>
      <w:r>
        <w:rPr>
          <w:rFonts w:ascii="Times New Roman" w:hAnsi="Times New Roman"/>
          <w:sz w:val="28"/>
          <w:szCs w:val="28"/>
          <w:lang w:val="uk-UA"/>
        </w:rPr>
        <w:t xml:space="preserve">=0,4 до рівня </w:t>
      </w:r>
      <w:r w:rsidRPr="00E129AD">
        <w:rPr>
          <w:rFonts w:ascii="Times New Roman" w:hAnsi="Times New Roman"/>
          <w:position w:val="-6"/>
          <w:sz w:val="28"/>
          <w:szCs w:val="28"/>
          <w:lang w:val="uk-UA"/>
        </w:rPr>
        <w:object w:dxaOrig="4320" w:dyaOrig="4320">
          <v:shape id="_x0000_i1026" style="width:11.25pt;height:10.5pt;visibility:visible" coordsize="21600,21600" o:spt="100" o:preferrelative="t" adj="0,,0" path="m@4@5l@4@11@9@11@9@5xe" filled="f" stroked="f">
            <v:stroke joinstyle="miter"/>
            <v:imagedata r:id="rId5" o:title=""/>
            <v:formulas/>
            <v:path o:connecttype="segments"/>
          </v:shape>
          <o:OLEObject Type="Embed" ProgID="Equation.DSMT4" ShapeID="_x0000_i1026" DrawAspect="Content" ObjectID="_1783931239" r:id="rId7"/>
        </w:object>
      </w:r>
      <w:r>
        <w:rPr>
          <w:rFonts w:ascii="Times New Roman" w:hAnsi="Times New Roman"/>
          <w:sz w:val="28"/>
          <w:szCs w:val="28"/>
          <w:lang w:val="uk-UA"/>
        </w:rPr>
        <w:t>=2,0;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 – 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встановлені закономірності деформацій контуру виробки при застосуванні кріплення із вуглепластику та його впливу на гірський масив з урахуванням структури;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 – 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  <w:lang w:val="uk-UA"/>
        </w:rPr>
        <w:t>створена еквівалентна модель шаруватого масиву з вуглепластику та пластику типу PLA відповідно законам теорії подібності.</w:t>
      </w:r>
    </w:p>
    <w:p w:rsidR="0023497A" w:rsidRDefault="0023497A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lang w:val="uk-UA"/>
        </w:rPr>
      </w:pP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u w:val="single"/>
          <w:lang w:val="uk-UA"/>
        </w:rPr>
        <w:t>Наукове значення роботи</w:t>
      </w:r>
      <w:r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полягає </w:t>
      </w:r>
      <w:bookmarkStart w:id="1" w:name="_Hlk169609952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у встановленні закономірностей зміни розподілу тиску навколо підготовчої виробки з використанням вуглепластиків у системі кріплень в умовах </w:t>
      </w:r>
      <w:proofErr w:type="spellStart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>слабометаморфізованих</w:t>
      </w:r>
      <w:proofErr w:type="spellEnd"/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порід шахт Західного Донбасу.</w:t>
      </w:r>
      <w:bookmarkEnd w:id="1"/>
    </w:p>
    <w:p w:rsidR="009E0348" w:rsidRDefault="009E0348" w:rsidP="00B25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5885" w:rsidRPr="0023497A" w:rsidRDefault="00B25885" w:rsidP="00B25885">
      <w:pPr>
        <w:spacing w:after="0" w:line="360" w:lineRule="auto"/>
        <w:ind w:firstLine="709"/>
        <w:jc w:val="both"/>
        <w:rPr>
          <w:rStyle w:val="fontstyle01"/>
          <w:lang w:val="uk-UA"/>
        </w:rPr>
      </w:pPr>
      <w:r w:rsidRPr="0023497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Практичне значення отриманих результатів</w:t>
      </w:r>
      <w:r w:rsidRPr="002349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3497A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теоретичні й методичні положення дисертації за </w:t>
      </w:r>
      <w:r w:rsidRPr="0023497A">
        <w:rPr>
          <w:rStyle w:val="fontstyle01"/>
          <w:lang w:val="uk-UA"/>
        </w:rPr>
        <w:t xml:space="preserve">допомогою програмного продукту </w:t>
      </w:r>
      <w:proofErr w:type="spellStart"/>
      <w:r w:rsidRPr="0023497A">
        <w:rPr>
          <w:rStyle w:val="fontstyle01"/>
          <w:lang w:val="uk-UA"/>
        </w:rPr>
        <w:t>SolidWorks</w:t>
      </w:r>
      <w:proofErr w:type="spellEnd"/>
      <w:r w:rsidRPr="0023497A">
        <w:rPr>
          <w:rStyle w:val="fontstyle01"/>
          <w:lang w:val="uk-UA"/>
        </w:rPr>
        <w:t xml:space="preserve"> </w:t>
      </w:r>
      <w:r w:rsidRPr="0023497A">
        <w:rPr>
          <w:rFonts w:ascii="Times New Roman" w:hAnsi="Times New Roman" w:cs="Times New Roman"/>
          <w:sz w:val="28"/>
          <w:szCs w:val="28"/>
          <w:lang w:val="uk-UA"/>
        </w:rPr>
        <w:t xml:space="preserve">дозволили </w:t>
      </w:r>
      <w:r w:rsidRPr="0023497A">
        <w:rPr>
          <w:rStyle w:val="fontstyle01"/>
          <w:lang w:val="uk-UA"/>
        </w:rPr>
        <w:t xml:space="preserve">шляхом моделювання встановити характер розподілу тиску навколо підготовчої виробки та створити еквівалентну модель шаруватого масиву з </w:t>
      </w:r>
      <w:proofErr w:type="spellStart"/>
      <w:r w:rsidRPr="0023497A">
        <w:rPr>
          <w:rFonts w:ascii="Times New Roman" w:hAnsi="Times New Roman" w:cs="Times New Roman"/>
          <w:sz w:val="28"/>
          <w:szCs w:val="28"/>
          <w:lang w:val="uk-UA"/>
        </w:rPr>
        <w:t>вуглепластиковим</w:t>
      </w:r>
      <w:proofErr w:type="spellEnd"/>
      <w:r w:rsidRPr="0023497A">
        <w:rPr>
          <w:rFonts w:ascii="Times New Roman" w:hAnsi="Times New Roman" w:cs="Times New Roman"/>
          <w:sz w:val="28"/>
          <w:szCs w:val="28"/>
          <w:lang w:val="uk-UA"/>
        </w:rPr>
        <w:t xml:space="preserve"> кріпленням, а саме:</w:t>
      </w:r>
      <w:r w:rsidRPr="0023497A">
        <w:rPr>
          <w:rStyle w:val="fontstyle01"/>
          <w:lang w:val="uk-UA"/>
        </w:rPr>
        <w:t xml:space="preserve"> </w:t>
      </w:r>
    </w:p>
    <w:p w:rsidR="00B25885" w:rsidRPr="0023497A" w:rsidRDefault="00B25885" w:rsidP="00B25885">
      <w:pPr>
        <w:spacing w:after="0" w:line="360" w:lineRule="auto"/>
        <w:ind w:firstLine="709"/>
        <w:jc w:val="both"/>
        <w:rPr>
          <w:lang w:val="uk-UA"/>
        </w:rPr>
      </w:pPr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Встановлені раціональні параметри аркового </w:t>
      </w:r>
      <w:proofErr w:type="spellStart"/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вуглепластикового</w:t>
      </w:r>
      <w:proofErr w:type="spellEnd"/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кріплення для постійного, змінного та круглого перетину для </w:t>
      </w:r>
      <w:proofErr w:type="spellStart"/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слабометаморфізованих</w:t>
      </w:r>
      <w:proofErr w:type="spellEnd"/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порід шахт Західного Донбасу.</w:t>
      </w:r>
    </w:p>
    <w:p w:rsidR="00B25885" w:rsidRPr="0023497A" w:rsidRDefault="00B25885" w:rsidP="00B258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Визначені показники взаємодії елементів технологічної системи «</w:t>
      </w:r>
      <w:proofErr w:type="spellStart"/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вуглепластикове</w:t>
      </w:r>
      <w:proofErr w:type="spellEnd"/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кріплення – гірнича виробка» зі збереженням технологічних параметрів, що підвищують продуктивність видобутку та є безпечними для шахтарів.</w:t>
      </w:r>
    </w:p>
    <w:p w:rsidR="00B25885" w:rsidRPr="0023497A" w:rsidRDefault="00B25885" w:rsidP="00B258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97A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Визначені показники зміщень деформацій контуру виробки при взаємодії з кріпленням із вуглепластику за допомогою лабораторного дослідження шляхом випробовування моделі на пресі.</w:t>
      </w:r>
    </w:p>
    <w:p w:rsidR="00B25885" w:rsidRPr="00B25885" w:rsidRDefault="00B25885" w:rsidP="00B258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Ступінь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обґрунтованості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наукових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положень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висновкі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сформульованих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дисертаційній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роботі</w:t>
      </w:r>
      <w:proofErr w:type="spellEnd"/>
    </w:p>
    <w:p w:rsidR="00226D17" w:rsidRDefault="00226D17" w:rsidP="00226D17">
      <w:pPr>
        <w:tabs>
          <w:tab w:val="left" w:pos="5131"/>
        </w:tabs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w w:val="11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Ступінь обґрунтованості та вірогідність наукових результатів, висновків і рекомендацій дисертаційної роботи </w:t>
      </w:r>
      <w:r>
        <w:rPr>
          <w:rFonts w:ascii="Times New Roman" w:hAnsi="Times New Roman"/>
          <w:sz w:val="28"/>
          <w:szCs w:val="28"/>
          <w:lang w:val="uk-UA" w:eastAsia="ru-RU"/>
        </w:rPr>
        <w:t>забезпечується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коректною постановкою статистичного аналізу вихідних даних об’єкту дослідження й вирішенням обернених задач із використанням та проведенням обчислювальних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експериментів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обґрунтованих просторових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моделях методом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кінченних елементів. </w:t>
      </w:r>
      <w:r>
        <w:rPr>
          <w:rFonts w:ascii="Times New Roman" w:hAnsi="Times New Roman" w:cs="Times New Roman"/>
          <w:color w:val="000000" w:themeColor="text1"/>
          <w:w w:val="110"/>
          <w:sz w:val="28"/>
          <w:szCs w:val="28"/>
          <w:lang w:val="uk-UA"/>
        </w:rPr>
        <w:t xml:space="preserve">Вірогідність отриманих результатів досліджень становить 85 %, 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похибка між </w:t>
      </w:r>
      <w:r>
        <w:rPr>
          <w:rFonts w:ascii="Times New Roman" w:hAnsi="Times New Roman" w:cs="Times New Roman"/>
          <w:w w:val="110"/>
          <w:sz w:val="28"/>
          <w:szCs w:val="28"/>
          <w:lang w:val="uk-UA"/>
        </w:rPr>
        <w:t>експериментальними даними й технічними даними</w:t>
      </w:r>
      <w:r>
        <w:rPr>
          <w:rFonts w:ascii="Times New Roman" w:hAnsi="Times New Roman" w:cs="Times New Roman"/>
          <w:spacing w:val="4"/>
          <w:w w:val="1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uk-UA"/>
        </w:rPr>
        <w:t>шахт</w:t>
      </w:r>
      <w:r>
        <w:rPr>
          <w:rFonts w:ascii="Times New Roman" w:hAnsi="Times New Roman" w:cs="Times New Roman"/>
          <w:spacing w:val="1"/>
          <w:w w:val="1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uk-UA"/>
        </w:rPr>
        <w:t>Західного</w:t>
      </w:r>
      <w:r>
        <w:rPr>
          <w:rFonts w:ascii="Times New Roman" w:hAnsi="Times New Roman" w:cs="Times New Roman"/>
          <w:spacing w:val="1"/>
          <w:w w:val="1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uk-UA"/>
        </w:rPr>
        <w:t>Донбасу коливається</w:t>
      </w:r>
      <w:r>
        <w:rPr>
          <w:rFonts w:ascii="Times New Roman" w:hAnsi="Times New Roman" w:cs="Times New Roman"/>
          <w:spacing w:val="-1"/>
          <w:w w:val="1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5"/>
          <w:w w:val="1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uk-UA"/>
        </w:rPr>
        <w:t>межах</w:t>
      </w:r>
      <w:r>
        <w:rPr>
          <w:rFonts w:ascii="Times New Roman" w:hAnsi="Times New Roman" w:cs="Times New Roman"/>
          <w:spacing w:val="-3"/>
          <w:w w:val="1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w w:val="110"/>
          <w:sz w:val="28"/>
          <w:szCs w:val="28"/>
          <w:lang w:val="uk-UA"/>
        </w:rPr>
        <w:t xml:space="preserve">15 %. </w:t>
      </w:r>
    </w:p>
    <w:p w:rsidR="006871DA" w:rsidRDefault="006871DA" w:rsidP="00055AB7">
      <w:pPr>
        <w:tabs>
          <w:tab w:val="left" w:pos="513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7986" w:rsidRPr="00527986" w:rsidRDefault="00527986" w:rsidP="00055A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279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5. Відсутність (наявність) порушення академічної доброчесності </w:t>
      </w:r>
    </w:p>
    <w:p w:rsidR="00527986" w:rsidRDefault="00527986" w:rsidP="00055A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35A35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звіт подібності у програмному продукті </w:t>
      </w:r>
      <w:proofErr w:type="spellStart"/>
      <w:r w:rsidRPr="00335A35">
        <w:rPr>
          <w:rFonts w:ascii="Times New Roman" w:hAnsi="Times New Roman" w:cs="Times New Roman"/>
          <w:sz w:val="28"/>
          <w:szCs w:val="28"/>
          <w:lang w:val="uk-UA"/>
        </w:rPr>
        <w:t>Unicheck</w:t>
      </w:r>
      <w:proofErr w:type="spellEnd"/>
      <w:r w:rsidRPr="00335A35">
        <w:rPr>
          <w:rFonts w:ascii="Times New Roman" w:hAnsi="Times New Roman" w:cs="Times New Roman"/>
          <w:sz w:val="28"/>
          <w:szCs w:val="28"/>
          <w:lang w:val="uk-UA"/>
        </w:rPr>
        <w:t>, щодо перевірки на плагіат, дійшов до висновку, що дисертаційна робота Цівки Євгенія Сергійовича є результатом самостійних досліджень здобувача і не містить елементів плагіату та запозичень. Застосовані концепції, результати та тексти інших авторів містять посилання на відповідні джерела. Дисертація відзначається цілісністю змісту та відповідає вимогам оформлення.</w:t>
      </w:r>
    </w:p>
    <w:p w:rsidR="00055AB7" w:rsidRDefault="00055AB7" w:rsidP="00055A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6D17" w:rsidRDefault="00226D17" w:rsidP="00226D1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 Зауваження до дисертаційної роботи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Позитивно оцінюючи в цілому виконану роботу, вважаю за необхідне зробити перелік зауважень.</w:t>
      </w:r>
    </w:p>
    <w:p w:rsidR="00226D17" w:rsidRDefault="00226D17" w:rsidP="00226D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За текстом роботи мають місце незначні неточності та помилки друку. Наприклад, на стор. 17 у другому пункті наукової новизни «…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знизити інтенсивність напружень з рівня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0073"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=0,4 до рівня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ym w:font="Symbol" w:char="0073"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2,0» не вказано одиниці виміру параметра. 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Не зовсім зрозуміло, чому саме був обраний вуглепластик для системи кріплення? Необхідно було б більш обґрунтовано привести його переваги над іншими композитними матеріалами.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 Висновки за розділами 1 та 2 дисертаційної роботи не в повної міри відображають результати аналізу проведених досліджень, у яких розкрита актуальність поставленого завдання у розв'язанні проблеми кріплення підготовчих виробок. </w:t>
      </w:r>
    </w:p>
    <w:p w:rsidR="00226D17" w:rsidRDefault="00226D17" w:rsidP="00226D1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Здобувач не у повної міри об</w:t>
      </w:r>
      <w:r>
        <w:rPr>
          <w:rStyle w:val="35"/>
          <w:bCs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рунтував доцільність використання програмного </w:t>
      </w:r>
      <w:r w:rsidRPr="0023497A">
        <w:rPr>
          <w:rFonts w:ascii="Times New Roman" w:hAnsi="Times New Roman" w:cs="Times New Roman"/>
          <w:sz w:val="28"/>
          <w:szCs w:val="28"/>
          <w:lang w:val="uk-UA"/>
        </w:rPr>
        <w:t xml:space="preserve">продукту </w:t>
      </w:r>
      <w:proofErr w:type="spellStart"/>
      <w:r w:rsidRPr="0023497A">
        <w:rPr>
          <w:rFonts w:ascii="Times New Roman" w:hAnsi="Times New Roman" w:cs="Times New Roman"/>
          <w:sz w:val="28"/>
          <w:szCs w:val="28"/>
          <w:lang w:val="en-US"/>
        </w:rPr>
        <w:t>SolidWorks</w:t>
      </w:r>
      <w:proofErr w:type="spellEnd"/>
      <w:r w:rsidRPr="0023497A">
        <w:rPr>
          <w:rFonts w:ascii="Times New Roman" w:hAnsi="Times New Roman" w:cs="Times New Roman"/>
          <w:sz w:val="28"/>
          <w:szCs w:val="28"/>
          <w:lang w:val="uk-UA"/>
        </w:rPr>
        <w:t>, 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б ширше розглянути низку продуктів, що здатні вирішувати задачі геомеханіки з використанням методу скінченних елементів.</w:t>
      </w:r>
    </w:p>
    <w:p w:rsidR="00226D17" w:rsidRDefault="00226D17" w:rsidP="00226D17">
      <w:pPr>
        <w:pStyle w:val="a4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5. Не зовсім зрозуміло, чому саме був обраний метод еквівалентних матеріалів? Також, було б доцільним уточнення та об</w:t>
      </w:r>
      <w:r>
        <w:rPr>
          <w:rStyle w:val="35"/>
          <w:bCs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вибору пластику типу </w:t>
      </w:r>
      <w:r>
        <w:rPr>
          <w:rFonts w:ascii="Times New Roman" w:hAnsi="Times New Roman" w:cs="Times New Roman"/>
          <w:sz w:val="28"/>
          <w:szCs w:val="28"/>
          <w:lang w:val="en-US"/>
        </w:rPr>
        <w:t>PLA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226D17" w:rsidRDefault="00226D17" w:rsidP="00226D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У висновках до розділу 4, пункт 4 </w:t>
      </w:r>
      <w:r w:rsidR="001528ED">
        <w:rPr>
          <w:rFonts w:ascii="Times New Roman" w:hAnsi="Times New Roman" w:cs="Times New Roman"/>
          <w:sz w:val="28"/>
          <w:szCs w:val="28"/>
          <w:lang w:val="uk-UA"/>
        </w:rPr>
        <w:t xml:space="preserve">наведено: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«Отримані залежності взаємодії аркового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вуглепластикового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кріплення з шаруватим масивом не мали розбіжностей з подібними проблемами досліджень у галузі геомеханіки, а його використання є реальним для умов шахт Західного Донбасу». Незрозуміло, яки розбіжності розглядає автор. Якщо це розбіжності в закономірностях, то вони є завжди, а якщо у напрямах досліджень, то це зовсім інше. </w:t>
      </w:r>
    </w:p>
    <w:p w:rsidR="00226D17" w:rsidRDefault="00226D17" w:rsidP="00226D17">
      <w:pPr>
        <w:pStyle w:val="a4"/>
        <w:spacing w:after="0" w:line="32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7. </w:t>
      </w:r>
      <w:r w:rsidR="005E24A6">
        <w:rPr>
          <w:rFonts w:ascii="Times New Roman" w:hAnsi="Times New Roman" w:cs="Times New Roman"/>
          <w:sz w:val="28"/>
          <w:szCs w:val="28"/>
          <w:lang w:val="uk-UA"/>
        </w:rPr>
        <w:t xml:space="preserve">У загальних висновках </w:t>
      </w:r>
      <w:r w:rsidR="001528ED">
        <w:rPr>
          <w:rFonts w:ascii="Times New Roman" w:hAnsi="Times New Roman" w:cs="Times New Roman"/>
          <w:sz w:val="28"/>
          <w:szCs w:val="28"/>
          <w:lang w:val="uk-UA"/>
        </w:rPr>
        <w:t xml:space="preserve">у пунктах 7 та 8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наведено</w:t>
      </w:r>
      <w:r w:rsidR="001528ED">
        <w:rPr>
          <w:rFonts w:ascii="Times New Roman" w:hAnsi="Times New Roman" w:cs="Times New Roman"/>
          <w:sz w:val="28"/>
          <w:szCs w:val="28"/>
          <w:lang w:val="uk-UA"/>
        </w:rPr>
        <w:t xml:space="preserve">, що за результатами досліджень розроблено методику розрахунку </w:t>
      </w:r>
      <w:r w:rsidR="005E432C" w:rsidRPr="005E432C">
        <w:rPr>
          <w:rFonts w:ascii="Times New Roman" w:hAnsi="Times New Roman" w:cs="Times New Roman"/>
          <w:color w:val="000000"/>
          <w:sz w:val="28"/>
          <w:lang w:val="uk-UA"/>
        </w:rPr>
        <w:t xml:space="preserve">економічної ефективності використання </w:t>
      </w:r>
      <w:r w:rsidR="00545F83">
        <w:rPr>
          <w:rFonts w:ascii="Times New Roman" w:hAnsi="Times New Roman" w:cs="Times New Roman"/>
          <w:sz w:val="28"/>
          <w:szCs w:val="28"/>
          <w:lang w:val="uk-UA"/>
        </w:rPr>
        <w:t xml:space="preserve">аркового </w:t>
      </w:r>
      <w:proofErr w:type="spellStart"/>
      <w:r w:rsidR="00545F83">
        <w:rPr>
          <w:rFonts w:ascii="Times New Roman" w:hAnsi="Times New Roman" w:cs="Times New Roman"/>
          <w:sz w:val="28"/>
          <w:szCs w:val="28"/>
          <w:lang w:val="uk-UA"/>
        </w:rPr>
        <w:t>вуглепластикового</w:t>
      </w:r>
      <w:proofErr w:type="spellEnd"/>
      <w:r w:rsidR="00545F83">
        <w:rPr>
          <w:rFonts w:ascii="Times New Roman" w:hAnsi="Times New Roman" w:cs="Times New Roman"/>
          <w:sz w:val="28"/>
          <w:szCs w:val="28"/>
          <w:lang w:val="uk-UA"/>
        </w:rPr>
        <w:t xml:space="preserve"> кріплення </w:t>
      </w:r>
      <w:r w:rsidR="005E432C" w:rsidRPr="005E432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E432C" w:rsidRPr="005E432C">
        <w:rPr>
          <w:rFonts w:ascii="Times New Roman" w:hAnsi="Times New Roman" w:cs="Times New Roman"/>
          <w:color w:val="000000"/>
          <w:sz w:val="28"/>
          <w:lang w:val="uk-UA"/>
        </w:rPr>
        <w:t>економічний ефект</w:t>
      </w:r>
      <w:r w:rsidR="005E432C">
        <w:rPr>
          <w:rFonts w:ascii="Times New Roman" w:hAnsi="Times New Roman" w:cs="Times New Roman"/>
          <w:color w:val="000000"/>
          <w:sz w:val="28"/>
          <w:lang w:val="uk-UA"/>
        </w:rPr>
        <w:t xml:space="preserve">, що </w:t>
      </w:r>
      <w:r w:rsidR="005E432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E432C" w:rsidRPr="005E432C">
        <w:rPr>
          <w:rFonts w:ascii="Times New Roman" w:hAnsi="Times New Roman" w:cs="Times New Roman"/>
          <w:color w:val="000000"/>
          <w:sz w:val="28"/>
          <w:lang w:val="uk-UA"/>
        </w:rPr>
        <w:t>чіку</w:t>
      </w:r>
      <w:r w:rsidR="005E432C">
        <w:rPr>
          <w:rFonts w:ascii="Times New Roman" w:hAnsi="Times New Roman" w:cs="Times New Roman"/>
          <w:color w:val="000000"/>
          <w:sz w:val="28"/>
          <w:lang w:val="uk-UA"/>
        </w:rPr>
        <w:t xml:space="preserve">ється, у розмірі </w:t>
      </w:r>
      <w:r w:rsidR="005E432C" w:rsidRPr="005E432C">
        <w:rPr>
          <w:rFonts w:ascii="Times New Roman" w:hAnsi="Times New Roman" w:cs="Times New Roman"/>
          <w:color w:val="000000"/>
          <w:sz w:val="28"/>
          <w:lang w:val="uk-UA"/>
        </w:rPr>
        <w:t xml:space="preserve">650 </w:t>
      </w:r>
      <w:r w:rsidR="005E432C">
        <w:rPr>
          <w:rFonts w:ascii="Times New Roman" w:hAnsi="Times New Roman" w:cs="Times New Roman"/>
          <w:color w:val="000000"/>
          <w:sz w:val="28"/>
          <w:lang w:val="uk-UA"/>
        </w:rPr>
        <w:t>тис.</w:t>
      </w:r>
      <w:r w:rsidR="005E432C" w:rsidRPr="005E432C">
        <w:rPr>
          <w:rFonts w:ascii="Times New Roman" w:hAnsi="Times New Roman" w:cs="Times New Roman"/>
          <w:color w:val="000000"/>
          <w:sz w:val="28"/>
          <w:lang w:val="uk-UA"/>
        </w:rPr>
        <w:t xml:space="preserve"> гривень</w:t>
      </w:r>
      <w:r w:rsidR="00C70601">
        <w:rPr>
          <w:rFonts w:ascii="Times New Roman" w:hAnsi="Times New Roman" w:cs="Times New Roman"/>
          <w:color w:val="000000"/>
          <w:sz w:val="28"/>
          <w:lang w:val="uk-UA"/>
        </w:rPr>
        <w:t xml:space="preserve">. </w:t>
      </w:r>
      <w:r w:rsidR="00C70601">
        <w:rPr>
          <w:rStyle w:val="fontstyle01"/>
          <w:lang w:val="uk-UA"/>
        </w:rPr>
        <w:t>Незрозуміло на підставі яких досліджень зроблен</w:t>
      </w:r>
      <w:r w:rsidR="00545F83">
        <w:rPr>
          <w:rStyle w:val="fontstyle01"/>
          <w:lang w:val="uk-UA"/>
        </w:rPr>
        <w:t>о ці висновки, якщо в</w:t>
      </w:r>
      <w:r w:rsidR="00C70601">
        <w:rPr>
          <w:rStyle w:val="fontstyle01"/>
          <w:lang w:val="uk-UA"/>
        </w:rPr>
        <w:t xml:space="preserve"> тексті дисертаційної роботі, </w:t>
      </w:r>
      <w:r w:rsidR="00C70601">
        <w:rPr>
          <w:rFonts w:ascii="Times New Roman" w:hAnsi="Times New Roman" w:cs="Times New Roman"/>
          <w:color w:val="000000"/>
          <w:sz w:val="28"/>
          <w:lang w:val="uk-UA"/>
        </w:rPr>
        <w:t>крім Додатку Г,</w:t>
      </w:r>
      <w:r w:rsidR="00C70601" w:rsidRPr="005E43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0601">
        <w:rPr>
          <w:rStyle w:val="fontstyle01"/>
          <w:lang w:val="uk-UA"/>
        </w:rPr>
        <w:t>немає жодного пункту з розгляду економічного ефекту та використанн</w:t>
      </w:r>
      <w:r w:rsidR="00545F83">
        <w:rPr>
          <w:rStyle w:val="fontstyle01"/>
          <w:lang w:val="uk-UA"/>
        </w:rPr>
        <w:t>я</w:t>
      </w:r>
      <w:r w:rsidR="00C70601">
        <w:rPr>
          <w:rStyle w:val="fontstyle01"/>
          <w:lang w:val="uk-UA"/>
        </w:rPr>
        <w:t xml:space="preserve"> аркових </w:t>
      </w:r>
      <w:proofErr w:type="spellStart"/>
      <w:r w:rsidR="00C70601">
        <w:rPr>
          <w:rStyle w:val="fontstyle01"/>
          <w:lang w:val="uk-UA"/>
        </w:rPr>
        <w:t>вуглепластикових</w:t>
      </w:r>
      <w:proofErr w:type="spellEnd"/>
      <w:r w:rsidR="00C70601">
        <w:rPr>
          <w:rStyle w:val="fontstyle01"/>
          <w:lang w:val="uk-UA"/>
        </w:rPr>
        <w:t xml:space="preserve"> кріплень у виробках. </w:t>
      </w:r>
    </w:p>
    <w:p w:rsidR="00C70601" w:rsidRDefault="00C70601" w:rsidP="00680BD7">
      <w:pPr>
        <w:spacing w:before="120" w:after="12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2C17" w:rsidRDefault="00FB2C17" w:rsidP="00FB2C1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7. Загальний висновок щодо дисертаційної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FB2C17" w:rsidRDefault="00FB2C17" w:rsidP="00FB2C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Оцінюючи результати досліджень вважаю, що мета роботи досягнута, а завдання, що поставлені, виконано. Дисертаційна робота написана грамотною технічною мовою та логічно побудована. Отримані в ході досліджень наукові результати мають достатній рівень новизни, а де яки мають інноваційний характер. </w:t>
      </w:r>
    </w:p>
    <w:p w:rsidR="00FB2C17" w:rsidRDefault="00FB2C17" w:rsidP="00FB2C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Зазначені недоліки та зауваження щодо дисертаційної роботи не мають принципового характеру і не впливають на її позитивну оцінку. Робота виконана самостійно та є завершеним науковим дослідженням.</w:t>
      </w:r>
    </w:p>
    <w:p w:rsidR="00FB2C17" w:rsidRDefault="00FB2C17" w:rsidP="00FB2C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Вважаю, що дисертаційна робота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Цівки Євгенія Сергійовича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тему: </w:t>
      </w:r>
      <w:r>
        <w:rPr>
          <w:rFonts w:ascii="Times New Roman" w:hAnsi="Times New Roman" w:cs="Times New Roman"/>
          <w:b/>
          <w:bCs/>
          <w:i/>
          <w:sz w:val="28"/>
          <w:szCs w:val="20"/>
          <w:lang w:val="uk-UA" w:eastAsia="zh-CN"/>
        </w:rPr>
        <w:t>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 w:eastAsia="zh-CN"/>
        </w:rPr>
        <w:t xml:space="preserve">Обґрунтування взаємодії кріплення із композитних матеріалів підготовчих виробок зі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 w:eastAsia="zh-CN"/>
        </w:rPr>
        <w:t>слабометаморфізованими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 w:eastAsia="zh-CN"/>
        </w:rPr>
        <w:t xml:space="preserve"> породами шахт Західного Донбасу»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задовольняє вимогам, що передбачені наказом Міністерства освіти та науки № 40 від 12.07.2017 р. «Про затвердження вимог до оформлення дисертації» та постановою Кабінету Міністрів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№ 44 від 12 січня 2022 р. «Про затвердження порядку присудження ступеня доктора філософії» (пп. 5, 6, 8). </w:t>
      </w:r>
    </w:p>
    <w:p w:rsidR="00FB2C17" w:rsidRDefault="00FB2C17" w:rsidP="00FB2C17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Цівка Євгеній Сергійович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заслуговує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присудження наукового ступеня доктора філософії за спеціальністю 184 – Гірництво, галузь знань 18 Виробництво та технології. </w:t>
      </w:r>
    </w:p>
    <w:p w:rsidR="00FB2C17" w:rsidRDefault="00FB2C17" w:rsidP="00FB2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54EA" w:rsidRDefault="00D354EA" w:rsidP="00551F65">
      <w:pPr>
        <w:pStyle w:val="a7"/>
        <w:spacing w:line="360" w:lineRule="auto"/>
        <w:ind w:left="-284" w:firstLine="0"/>
        <w:jc w:val="left"/>
      </w:pPr>
      <w:r w:rsidRPr="00D354EA">
        <w:rPr>
          <w:noProof/>
          <w:lang w:val="en-US"/>
        </w:rPr>
        <w:drawing>
          <wp:inline distT="0" distB="0" distL="0" distR="0">
            <wp:extent cx="6257137" cy="3967941"/>
            <wp:effectExtent l="19050" t="0" r="0" b="0"/>
            <wp:docPr id="1" name="Рисунок 3" descr="G:\Мій диск\ОБМЕН\310\Диссертації (опонент)\Дис. Цівка. НГУ\Скан_20240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ій диск\ОБМЕН\310\Диссертації (опонент)\Дис. Цівка. НГУ\Скан_202407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19" t="23458" r="9850" b="41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9" cy="396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4EA" w:rsidRPr="009E0348" w:rsidRDefault="00D354EA" w:rsidP="00D354EA">
      <w:pPr>
        <w:pStyle w:val="a7"/>
        <w:spacing w:line="360" w:lineRule="auto"/>
        <w:ind w:left="-284" w:firstLine="0"/>
        <w:jc w:val="left"/>
      </w:pPr>
    </w:p>
    <w:sectPr w:rsidR="00D354EA" w:rsidRPr="009E0348" w:rsidSect="0017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16C9"/>
    <w:multiLevelType w:val="hybridMultilevel"/>
    <w:tmpl w:val="835ABB0E"/>
    <w:lvl w:ilvl="0" w:tplc="AD948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B75EBA"/>
    <w:multiLevelType w:val="hybridMultilevel"/>
    <w:tmpl w:val="A170F816"/>
    <w:lvl w:ilvl="0" w:tplc="CDD26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0C47"/>
    <w:rsid w:val="000048E7"/>
    <w:rsid w:val="0005213E"/>
    <w:rsid w:val="00055AB7"/>
    <w:rsid w:val="00055D6F"/>
    <w:rsid w:val="000B22AA"/>
    <w:rsid w:val="00151580"/>
    <w:rsid w:val="00152314"/>
    <w:rsid w:val="001528ED"/>
    <w:rsid w:val="0016686E"/>
    <w:rsid w:val="00174420"/>
    <w:rsid w:val="001B4550"/>
    <w:rsid w:val="00226D17"/>
    <w:rsid w:val="0023497A"/>
    <w:rsid w:val="0024733A"/>
    <w:rsid w:val="002D10AE"/>
    <w:rsid w:val="002E0C47"/>
    <w:rsid w:val="002F1A4B"/>
    <w:rsid w:val="00305C8D"/>
    <w:rsid w:val="00313A3E"/>
    <w:rsid w:val="003401A2"/>
    <w:rsid w:val="003567D9"/>
    <w:rsid w:val="00375F6D"/>
    <w:rsid w:val="003A451E"/>
    <w:rsid w:val="003B5CCE"/>
    <w:rsid w:val="003F10C2"/>
    <w:rsid w:val="004142D2"/>
    <w:rsid w:val="00440EE1"/>
    <w:rsid w:val="004515F3"/>
    <w:rsid w:val="00464550"/>
    <w:rsid w:val="004723C0"/>
    <w:rsid w:val="00491832"/>
    <w:rsid w:val="004D0D2D"/>
    <w:rsid w:val="00527986"/>
    <w:rsid w:val="00545F83"/>
    <w:rsid w:val="00551F65"/>
    <w:rsid w:val="005E24A6"/>
    <w:rsid w:val="005E432C"/>
    <w:rsid w:val="005F7FE3"/>
    <w:rsid w:val="006200FD"/>
    <w:rsid w:val="00656D78"/>
    <w:rsid w:val="00680BD7"/>
    <w:rsid w:val="006871DA"/>
    <w:rsid w:val="00694D0A"/>
    <w:rsid w:val="006A7A99"/>
    <w:rsid w:val="007377D5"/>
    <w:rsid w:val="00742928"/>
    <w:rsid w:val="007940DD"/>
    <w:rsid w:val="00886FDD"/>
    <w:rsid w:val="00907E78"/>
    <w:rsid w:val="00956969"/>
    <w:rsid w:val="00963ACA"/>
    <w:rsid w:val="009645F2"/>
    <w:rsid w:val="009C2866"/>
    <w:rsid w:val="009E0348"/>
    <w:rsid w:val="009E6C31"/>
    <w:rsid w:val="009F2DD7"/>
    <w:rsid w:val="009F5412"/>
    <w:rsid w:val="00A03BBC"/>
    <w:rsid w:val="00A2404E"/>
    <w:rsid w:val="00A6300F"/>
    <w:rsid w:val="00A67396"/>
    <w:rsid w:val="00AC05FC"/>
    <w:rsid w:val="00B25885"/>
    <w:rsid w:val="00B8083A"/>
    <w:rsid w:val="00BB7EBA"/>
    <w:rsid w:val="00BC5462"/>
    <w:rsid w:val="00BC7E7C"/>
    <w:rsid w:val="00BD11C2"/>
    <w:rsid w:val="00BD246A"/>
    <w:rsid w:val="00C45E50"/>
    <w:rsid w:val="00C70601"/>
    <w:rsid w:val="00C86680"/>
    <w:rsid w:val="00C86FFB"/>
    <w:rsid w:val="00CD366A"/>
    <w:rsid w:val="00D0155B"/>
    <w:rsid w:val="00D354EA"/>
    <w:rsid w:val="00D56238"/>
    <w:rsid w:val="00D614B5"/>
    <w:rsid w:val="00DE0D6B"/>
    <w:rsid w:val="00E129AD"/>
    <w:rsid w:val="00E161AF"/>
    <w:rsid w:val="00E2369A"/>
    <w:rsid w:val="00E540E2"/>
    <w:rsid w:val="00E6205D"/>
    <w:rsid w:val="00E801A4"/>
    <w:rsid w:val="00E85D3D"/>
    <w:rsid w:val="00E878FE"/>
    <w:rsid w:val="00E95740"/>
    <w:rsid w:val="00EC216E"/>
    <w:rsid w:val="00EE6A92"/>
    <w:rsid w:val="00F0640F"/>
    <w:rsid w:val="00F87CDC"/>
    <w:rsid w:val="00F90D27"/>
    <w:rsid w:val="00FB2C17"/>
    <w:rsid w:val="00FC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DD"/>
    <w:pPr>
      <w:spacing w:after="200" w:line="276" w:lineRule="auto"/>
    </w:pPr>
    <w:rPr>
      <w:rFonts w:ascii="Calibri" w:eastAsia="Times New Roman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6FD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en-US"/>
    </w:rPr>
  </w:style>
  <w:style w:type="paragraph" w:styleId="a4">
    <w:name w:val="List Paragraph"/>
    <w:basedOn w:val="a"/>
    <w:uiPriority w:val="99"/>
    <w:qFormat/>
    <w:rsid w:val="00886FDD"/>
    <w:pPr>
      <w:ind w:left="720"/>
      <w:contextualSpacing/>
    </w:pPr>
  </w:style>
  <w:style w:type="paragraph" w:styleId="a5">
    <w:name w:val="No Spacing"/>
    <w:uiPriority w:val="1"/>
    <w:qFormat/>
    <w:rsid w:val="00907E7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35">
    <w:name w:val="Заголовок №35"/>
    <w:uiPriority w:val="99"/>
    <w:rsid w:val="00A2404E"/>
    <w:rPr>
      <w:rFonts w:ascii="Times New Roman" w:hAnsi="Times New Roman"/>
      <w:spacing w:val="0"/>
      <w:sz w:val="28"/>
    </w:rPr>
  </w:style>
  <w:style w:type="character" w:customStyle="1" w:styleId="34">
    <w:name w:val="Заголовок №34"/>
    <w:uiPriority w:val="99"/>
    <w:rsid w:val="00A2404E"/>
    <w:rPr>
      <w:rFonts w:ascii="Times New Roman" w:hAnsi="Times New Roman"/>
      <w:spacing w:val="0"/>
      <w:sz w:val="28"/>
    </w:rPr>
  </w:style>
  <w:style w:type="character" w:customStyle="1" w:styleId="33">
    <w:name w:val="Заголовок №33"/>
    <w:uiPriority w:val="99"/>
    <w:rsid w:val="00A2404E"/>
    <w:rPr>
      <w:rFonts w:ascii="Times New Roman" w:hAnsi="Times New Roman"/>
      <w:spacing w:val="0"/>
      <w:sz w:val="28"/>
    </w:rPr>
  </w:style>
  <w:style w:type="character" w:customStyle="1" w:styleId="a6">
    <w:name w:val="Основной текст + Полужирный"/>
    <w:uiPriority w:val="99"/>
    <w:rsid w:val="00E85D3D"/>
    <w:rPr>
      <w:rFonts w:ascii="Times New Roman" w:hAnsi="Times New Roman"/>
      <w:b/>
      <w:spacing w:val="0"/>
      <w:sz w:val="28"/>
    </w:rPr>
  </w:style>
  <w:style w:type="character" w:customStyle="1" w:styleId="5">
    <w:name w:val="Основной текст5"/>
    <w:uiPriority w:val="99"/>
    <w:rsid w:val="006200FD"/>
    <w:rPr>
      <w:rFonts w:ascii="Times New Roman" w:hAnsi="Times New Roman"/>
      <w:spacing w:val="0"/>
      <w:sz w:val="28"/>
    </w:rPr>
  </w:style>
  <w:style w:type="paragraph" w:styleId="a7">
    <w:name w:val="Body Text"/>
    <w:basedOn w:val="a"/>
    <w:link w:val="a8"/>
    <w:uiPriority w:val="1"/>
    <w:qFormat/>
    <w:rsid w:val="004515F3"/>
    <w:pPr>
      <w:widowControl w:val="0"/>
      <w:autoSpaceDE w:val="0"/>
      <w:autoSpaceDN w:val="0"/>
      <w:spacing w:after="0" w:line="240" w:lineRule="auto"/>
      <w:ind w:left="118" w:firstLine="566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a8">
    <w:name w:val="Основной текст Знак"/>
    <w:basedOn w:val="a0"/>
    <w:link w:val="a7"/>
    <w:uiPriority w:val="1"/>
    <w:rsid w:val="004515F3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7377D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56969"/>
    <w:rPr>
      <w:rFonts w:ascii="Times New Roman" w:hAnsi="Times New Roman" w:cs="Times New Roman" w:hint="default"/>
      <w:b w:val="0"/>
      <w:bCs w:val="0"/>
      <w:i/>
      <w:iCs/>
      <w:color w:val="000000"/>
      <w:sz w:val="90"/>
      <w:szCs w:val="90"/>
    </w:rPr>
  </w:style>
  <w:style w:type="table" w:styleId="a9">
    <w:name w:val="Table Grid"/>
    <w:basedOn w:val="a1"/>
    <w:uiPriority w:val="59"/>
    <w:rsid w:val="00DE0D6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0D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Василий</cp:lastModifiedBy>
  <cp:revision>12</cp:revision>
  <cp:lastPrinted>2024-07-31T07:56:00Z</cp:lastPrinted>
  <dcterms:created xsi:type="dcterms:W3CDTF">2024-07-29T10:31:00Z</dcterms:created>
  <dcterms:modified xsi:type="dcterms:W3CDTF">2024-07-31T08:40:00Z</dcterms:modified>
</cp:coreProperties>
</file>